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AA" w:rsidRDefault="00155210">
      <w:r w:rsidRPr="00155210">
        <w:rPr>
          <w:b/>
        </w:rPr>
        <w:t>CHURCHWARDENS’ REPORT FOR 2018-2019</w:t>
      </w:r>
    </w:p>
    <w:p w:rsidR="00155210" w:rsidRDefault="00155210"/>
    <w:p w:rsidR="00155210" w:rsidRDefault="00155210">
      <w:r>
        <w:t>We remain in vacancy.  An interview day was held on December 4</w:t>
      </w:r>
      <w:r w:rsidRPr="00155210">
        <w:rPr>
          <w:vertAlign w:val="superscript"/>
        </w:rPr>
        <w:t>th</w:t>
      </w:r>
      <w:r>
        <w:t xml:space="preserve"> but, to date, we have had no feedback from this; a response fr</w:t>
      </w:r>
      <w:r w:rsidR="003B103E">
        <w:t>om</w:t>
      </w:r>
      <w:r>
        <w:t xml:space="preserve"> the diocese is awaited.</w:t>
      </w:r>
    </w:p>
    <w:p w:rsidR="00155210" w:rsidRDefault="00155210">
      <w:r>
        <w:t xml:space="preserve">Our thanks go to all who have kept the parish going over the last year; those who keep the church and the hall in good order and looking so nice; those who run events; those who help with services; the PCC.  Although we have required locum priests </w:t>
      </w:r>
      <w:r w:rsidR="003F54E0">
        <w:t>a</w:t>
      </w:r>
      <w:r>
        <w:t>t times, we are very fortunate to have Margaret and Alex as Readers who help such a lot.  Special thanks must go to David Johnson who was thrown in at the deep end and has done a sterling job for us.</w:t>
      </w:r>
    </w:p>
    <w:p w:rsidR="00155210" w:rsidRDefault="00155210">
      <w:r>
        <w:t>However, we will be saying a fond farewell to David very soon and we wish him well in his new Pioneer Ministry in Northallerton.</w:t>
      </w:r>
    </w:p>
    <w:p w:rsidR="00155210" w:rsidRDefault="00155210">
      <w:r>
        <w:t>We are making progress on the plans to build a toilet in the north porch and to reop</w:t>
      </w:r>
      <w:r w:rsidR="003B103E">
        <w:t>e</w:t>
      </w:r>
      <w:r>
        <w:t>n the west door as the main entrance.</w:t>
      </w:r>
      <w:r w:rsidR="003B103E">
        <w:t xml:space="preserve">  Architects plans have been agreed and we have gone out to tender.  Once the tenders are in, we will start the process of grant application.  We </w:t>
      </w:r>
      <w:r w:rsidR="003F54E0">
        <w:t xml:space="preserve">have </w:t>
      </w:r>
      <w:r w:rsidR="003B103E">
        <w:t>some funds we can use but these will not cover the cost of the whole project.  If anyone is aware of appropriate sources of grants or any likely benefactors willing to contribute, please contact one of the churchwardens.</w:t>
      </w:r>
    </w:p>
    <w:p w:rsidR="003B103E" w:rsidRDefault="003B103E">
      <w:r>
        <w:t>Our last quinquennial report threw up several jobs to undertake, most of which have been completed.  The main outstanding task are in the churchyard, especially the walls, and we have had multiple contacts with Selby District Council, whose responsibility that is, but without any action so far.</w:t>
      </w:r>
    </w:p>
    <w:p w:rsidR="003B103E" w:rsidRPr="00155210" w:rsidRDefault="003B103E">
      <w:r>
        <w:t>Our attendance number at services remain fairly static.  This is good because, in vacancy, attendances often fall off quite dramatically.  Baptisms and weddings are low but this is to be expected in vacancy and the baptism rate may have also dropped because of the directive from the archdiocese that baptisms take place within a regular Sunday service; the timing of our 9.30 service is not to the liking of many parents and David is not in a position to flaunt the directive.</w:t>
      </w:r>
      <w:bookmarkStart w:id="0" w:name="_GoBack"/>
      <w:bookmarkEnd w:id="0"/>
    </w:p>
    <w:sectPr w:rsidR="003B103E" w:rsidRPr="00155210" w:rsidSect="00482D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5210"/>
    <w:rsid w:val="00155210"/>
    <w:rsid w:val="003B103E"/>
    <w:rsid w:val="003F54E0"/>
    <w:rsid w:val="00482D9E"/>
    <w:rsid w:val="00E861FE"/>
    <w:rsid w:val="00FB0D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Mone</dc:creator>
  <cp:keywords/>
  <dc:description/>
  <cp:lastModifiedBy>Heather Rotherham</cp:lastModifiedBy>
  <cp:revision>2</cp:revision>
  <cp:lastPrinted>2019-03-30T17:35:00Z</cp:lastPrinted>
  <dcterms:created xsi:type="dcterms:W3CDTF">2019-03-30T17:38:00Z</dcterms:created>
  <dcterms:modified xsi:type="dcterms:W3CDTF">2019-03-30T17:38:00Z</dcterms:modified>
</cp:coreProperties>
</file>